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DF" w:rsidRDefault="00B736DF" w:rsidP="00B736D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БИБЛИОТЕКА ГРАДА БЕОГРАДА</w:t>
      </w:r>
    </w:p>
    <w:p w:rsidR="00B736DF" w:rsidRDefault="00B736DF" w:rsidP="00B736D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01 број __________________________</w:t>
      </w:r>
    </w:p>
    <w:p w:rsidR="00B736DF" w:rsidRDefault="00B736DF" w:rsidP="00B736D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___________________________</w:t>
      </w:r>
    </w:p>
    <w:p w:rsidR="00B736DF" w:rsidRDefault="00B736DF" w:rsidP="00B736D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Београд, Кнез Михаилова бр.56</w:t>
      </w:r>
    </w:p>
    <w:p w:rsidR="00B736DF" w:rsidRDefault="00B736DF" w:rsidP="00B736D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36DF" w:rsidRDefault="00B736DF" w:rsidP="00B736D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36DF" w:rsidRDefault="00B736DF" w:rsidP="00B736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10. став 3. Пословника  о раду Управног одбора Библиотеке града Београда сазивам </w:t>
      </w:r>
      <w:r>
        <w:rPr>
          <w:rFonts w:ascii="Times New Roman" w:hAnsi="Times New Roman" w:cs="Times New Roman"/>
          <w:sz w:val="24"/>
          <w:szCs w:val="24"/>
          <w:lang w:val="sr-Latn-RS"/>
        </w:rPr>
        <w:t>XXX</w:t>
      </w:r>
      <w:r>
        <w:rPr>
          <w:rFonts w:ascii="Times New Roman" w:hAnsi="Times New Roman" w:cs="Times New Roman"/>
          <w:sz w:val="24"/>
          <w:szCs w:val="24"/>
        </w:rPr>
        <w:t>V</w:t>
      </w:r>
      <w:r w:rsidR="00D36D89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седницу Управног одбора Библиотеке града Београда и предлажем следећи:</w:t>
      </w:r>
    </w:p>
    <w:p w:rsidR="00B736DF" w:rsidRDefault="00B736DF" w:rsidP="00B736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DF" w:rsidRDefault="00B736DF" w:rsidP="00B736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DF" w:rsidRDefault="00B736DF" w:rsidP="00B73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</w:p>
    <w:p w:rsidR="00B736DF" w:rsidRDefault="00B736DF" w:rsidP="00B73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36DF" w:rsidRDefault="00B736DF" w:rsidP="00B73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36D89" w:rsidRPr="00AE78FF" w:rsidRDefault="00B736DF" w:rsidP="00D36D8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одлуке о </w:t>
      </w:r>
      <w:r w:rsidR="00D36D89">
        <w:rPr>
          <w:rFonts w:ascii="Times New Roman" w:hAnsi="Times New Roman" w:cs="Times New Roman"/>
          <w:sz w:val="24"/>
          <w:szCs w:val="24"/>
          <w:lang w:val="sr-Cyrl-RS"/>
        </w:rPr>
        <w:t xml:space="preserve">учлањењу у Библиотеку града Београда по повлашћеним </w:t>
      </w:r>
      <w:r w:rsidR="00D36D89" w:rsidRPr="00D36D8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условима (попуст од 50% на </w:t>
      </w:r>
      <w:r w:rsidR="00D36D89" w:rsidRPr="00D36D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индивидуаллну </w:t>
      </w:r>
      <w:r w:rsidR="00D36D89" w:rsidRPr="00D36D8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цену чланарине) и то 13. и 14. 12. 2024. године у оквиру </w:t>
      </w:r>
      <w:r w:rsidR="00AE78FF">
        <w:rPr>
          <w:rFonts w:ascii="Times New Roman" w:eastAsia="Calibri" w:hAnsi="Times New Roman" w:cs="Times New Roman"/>
          <w:sz w:val="24"/>
          <w:szCs w:val="24"/>
          <w:lang w:val="sr-Latn-CS"/>
        </w:rPr>
        <w:t>манифестације "Ноћ књиге"</w:t>
      </w:r>
      <w:r w:rsidR="00AE78F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AE78FF" w:rsidRPr="00230508" w:rsidRDefault="00AE78FF" w:rsidP="00AE78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0508">
        <w:rPr>
          <w:rFonts w:ascii="Times New Roman" w:hAnsi="Times New Roman" w:cs="Times New Roman"/>
          <w:sz w:val="24"/>
          <w:szCs w:val="24"/>
          <w:lang w:val="sr-Cyrl-RS"/>
        </w:rPr>
        <w:t>Усвајање Извештаја о редовној ревизији библиотечко-информационе грађе и извора (монографске публикације</w:t>
      </w:r>
      <w:r w:rsidR="001233C1">
        <w:rPr>
          <w:rFonts w:ascii="Times New Roman" w:hAnsi="Times New Roman" w:cs="Times New Roman"/>
          <w:sz w:val="24"/>
          <w:szCs w:val="24"/>
          <w:lang w:val="sr-Cyrl-RS"/>
        </w:rPr>
        <w:t>, миултимедија и звучна грађа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) Одељења библиотека „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Доситеј Обрадовић</w:t>
      </w:r>
      <w:r w:rsidR="001A14B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Вождовац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, огранак „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Милутин Ускоковић“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E78FF" w:rsidRPr="00230508" w:rsidRDefault="00AE78FF" w:rsidP="00AE78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0508">
        <w:rPr>
          <w:rFonts w:ascii="Times New Roman" w:hAnsi="Times New Roman" w:cs="Times New Roman"/>
          <w:sz w:val="24"/>
          <w:szCs w:val="24"/>
          <w:lang w:val="sr-Cyrl-RS"/>
        </w:rPr>
        <w:t>Усвајање Извештаја о ревизији библиотечко-информационе грађе и извора (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филмови и видео снимци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) Одељења библиотека „Д</w:t>
      </w:r>
      <w:r w:rsidR="001A14B1">
        <w:rPr>
          <w:rFonts w:ascii="Times New Roman" w:hAnsi="Times New Roman" w:cs="Times New Roman"/>
          <w:sz w:val="24"/>
          <w:szCs w:val="24"/>
          <w:lang w:val="sr-Cyrl-RS"/>
        </w:rPr>
        <w:t>еспот Стефан Лазаревић“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 xml:space="preserve"> Младеновац, </w:t>
      </w:r>
      <w:r w:rsidR="001A14B1">
        <w:rPr>
          <w:rFonts w:ascii="Times New Roman" w:hAnsi="Times New Roman" w:cs="Times New Roman"/>
          <w:sz w:val="24"/>
          <w:szCs w:val="24"/>
          <w:lang w:val="sr-Cyrl-RS"/>
        </w:rPr>
        <w:t xml:space="preserve">ул. 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Краља Петра I 175;</w:t>
      </w:r>
    </w:p>
    <w:p w:rsidR="00AE78FF" w:rsidRDefault="00AE78FF" w:rsidP="00AE78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0508">
        <w:rPr>
          <w:rFonts w:ascii="Times New Roman" w:hAnsi="Times New Roman" w:cs="Times New Roman"/>
          <w:sz w:val="24"/>
          <w:szCs w:val="24"/>
          <w:lang w:val="sr-Cyrl-RS"/>
        </w:rPr>
        <w:t>Усвајање Извештаја о ревизији библиотечко-информационе грађе и извора (</w:t>
      </w:r>
      <w:r>
        <w:rPr>
          <w:rFonts w:ascii="Times New Roman" w:hAnsi="Times New Roman" w:cs="Times New Roman"/>
          <w:sz w:val="24"/>
          <w:szCs w:val="24"/>
          <w:lang w:val="sr-Cyrl-RS"/>
        </w:rPr>
        <w:t>видео грађа</w:t>
      </w:r>
      <w:r w:rsidR="00481EF2">
        <w:rPr>
          <w:rFonts w:ascii="Times New Roman" w:hAnsi="Times New Roman" w:cs="Times New Roman"/>
          <w:sz w:val="24"/>
          <w:szCs w:val="24"/>
          <w:lang w:val="sr-Cyrl-RS"/>
        </w:rPr>
        <w:t xml:space="preserve"> и монографске публикације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) Одељења библиотека „</w:t>
      </w:r>
      <w:r w:rsidR="001A14B1">
        <w:rPr>
          <w:rFonts w:ascii="Times New Roman" w:hAnsi="Times New Roman" w:cs="Times New Roman"/>
          <w:sz w:val="24"/>
          <w:szCs w:val="24"/>
          <w:lang w:val="sr-Cyrl-RS"/>
        </w:rPr>
        <w:t>Вук Караџић“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 Београд,</w:t>
      </w:r>
      <w:r w:rsidR="001A1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огранак „Марија Илић Агапова“ ул. Народних хероја бр.42, блок 37;</w:t>
      </w:r>
    </w:p>
    <w:p w:rsidR="00AE78FF" w:rsidRPr="00230508" w:rsidRDefault="00AE78FF" w:rsidP="00AE78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0508">
        <w:rPr>
          <w:rFonts w:ascii="Times New Roman" w:hAnsi="Times New Roman" w:cs="Times New Roman"/>
          <w:sz w:val="24"/>
          <w:szCs w:val="24"/>
          <w:lang w:val="sr-Cyrl-RS"/>
        </w:rPr>
        <w:t>Усвајање Извештаја о ревизији библиотечко-информационе грађе и извора (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монографске публикације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) Одељења библиотека „</w:t>
      </w:r>
      <w:r>
        <w:rPr>
          <w:rFonts w:ascii="Times New Roman" w:hAnsi="Times New Roman" w:cs="Times New Roman"/>
          <w:sz w:val="24"/>
          <w:szCs w:val="24"/>
          <w:lang w:val="sr-Cyrl-RS"/>
        </w:rPr>
        <w:t>Вук Караџић“ општина Нови Београд, огранак „Бежанија“ ул. Пере Сегединца бр.13;</w:t>
      </w:r>
    </w:p>
    <w:p w:rsidR="00AE78FF" w:rsidRPr="00230508" w:rsidRDefault="00AE78FF" w:rsidP="00AE78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0508">
        <w:rPr>
          <w:rFonts w:ascii="Times New Roman" w:hAnsi="Times New Roman" w:cs="Times New Roman"/>
          <w:sz w:val="24"/>
          <w:szCs w:val="24"/>
          <w:lang w:val="sr-Cyrl-RS"/>
        </w:rPr>
        <w:t>Усвајање Извештаја о ревизији библиотечко-информационе грађе и извора (</w:t>
      </w:r>
      <w:r>
        <w:rPr>
          <w:rFonts w:ascii="Times New Roman" w:hAnsi="Times New Roman" w:cs="Times New Roman"/>
          <w:sz w:val="24"/>
          <w:szCs w:val="24"/>
          <w:lang w:val="sr-Cyrl-RS"/>
        </w:rPr>
        <w:t>монографске публикације</w:t>
      </w:r>
      <w:r w:rsidRPr="00230508">
        <w:rPr>
          <w:rFonts w:ascii="Times New Roman" w:hAnsi="Times New Roman" w:cs="Times New Roman"/>
          <w:sz w:val="24"/>
          <w:szCs w:val="24"/>
          <w:lang w:val="sr-Cyrl-RS"/>
        </w:rPr>
        <w:t>) Одељења библиотека „</w:t>
      </w:r>
      <w:r>
        <w:rPr>
          <w:rFonts w:ascii="Times New Roman" w:hAnsi="Times New Roman" w:cs="Times New Roman"/>
          <w:sz w:val="24"/>
          <w:szCs w:val="24"/>
          <w:lang w:val="sr-Cyrl-RS"/>
        </w:rPr>
        <w:t>Вук Караџић“ општина Нови Београд, Фонд Библиотеке руске ли</w:t>
      </w:r>
      <w:r w:rsidR="001233C1">
        <w:rPr>
          <w:rFonts w:ascii="Times New Roman" w:hAnsi="Times New Roman" w:cs="Times New Roman"/>
          <w:sz w:val="24"/>
          <w:szCs w:val="24"/>
          <w:lang w:val="sr-Cyrl-RS"/>
        </w:rPr>
        <w:t>тературе</w:t>
      </w:r>
      <w:r w:rsidR="00481EF2">
        <w:rPr>
          <w:rFonts w:ascii="Times New Roman" w:hAnsi="Times New Roman" w:cs="Times New Roman"/>
          <w:sz w:val="24"/>
          <w:szCs w:val="24"/>
          <w:lang w:val="sr-Latn-RS"/>
        </w:rPr>
        <w:t xml:space="preserve"> „</w:t>
      </w:r>
      <w:r w:rsidR="00481EF2">
        <w:rPr>
          <w:rFonts w:ascii="Times New Roman" w:hAnsi="Times New Roman" w:cs="Times New Roman"/>
          <w:sz w:val="24"/>
          <w:szCs w:val="24"/>
          <w:lang w:val="sr-Cyrl-RS"/>
        </w:rPr>
        <w:t>Сергеј Михалков</w:t>
      </w:r>
      <w:r w:rsidR="00481EF2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481EF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A1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481EF2">
        <w:rPr>
          <w:rFonts w:ascii="Times New Roman" w:hAnsi="Times New Roman" w:cs="Times New Roman"/>
          <w:sz w:val="24"/>
          <w:szCs w:val="24"/>
          <w:lang w:val="sr-Cyrl-RS"/>
        </w:rPr>
        <w:t>Руски кутак</w:t>
      </w:r>
      <w:r w:rsidR="00603A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78FF" w:rsidRPr="00D36D89" w:rsidRDefault="00AE78FF" w:rsidP="001233C1">
      <w:pPr>
        <w:pStyle w:val="ListParagraph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B736DF" w:rsidRDefault="00B736DF" w:rsidP="00B736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DF" w:rsidRDefault="00B736DF" w:rsidP="00B736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Електронска седница ће се одржати дана </w:t>
      </w:r>
      <w:r w:rsidRPr="005B5E9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233C1" w:rsidRPr="005B5E9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>.1</w:t>
      </w:r>
      <w:r w:rsidR="00D36D89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2024. године.</w:t>
      </w:r>
    </w:p>
    <w:p w:rsidR="00B736DF" w:rsidRDefault="00B736DF" w:rsidP="00B736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DF" w:rsidRDefault="00B736DF" w:rsidP="00B736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DF" w:rsidRDefault="00B736DF" w:rsidP="00B736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DF" w:rsidRDefault="00B736DF" w:rsidP="00B736D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Председник</w:t>
      </w:r>
    </w:p>
    <w:p w:rsidR="00B736DF" w:rsidRDefault="00B736DF" w:rsidP="00B73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Управног одбора </w:t>
      </w:r>
    </w:p>
    <w:p w:rsidR="00B736DF" w:rsidRDefault="00B736DF" w:rsidP="00B736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Библиотеке града Београда</w:t>
      </w:r>
    </w:p>
    <w:p w:rsidR="00B736DF" w:rsidRDefault="00B736DF" w:rsidP="00B736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36DF" w:rsidRDefault="00B736DF" w:rsidP="00B736DF"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                                                                                                     Милко Штимац</w:t>
      </w:r>
    </w:p>
    <w:p w:rsidR="00B736DF" w:rsidRDefault="00B736DF" w:rsidP="00B736DF"/>
    <w:p w:rsidR="00535D86" w:rsidRPr="00D36D89" w:rsidRDefault="00535D86">
      <w:pPr>
        <w:rPr>
          <w:lang w:val="sr-Cyrl-RS"/>
        </w:rPr>
      </w:pPr>
    </w:p>
    <w:sectPr w:rsidR="00535D86" w:rsidRPr="00D36D89" w:rsidSect="00212BF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493"/>
    <w:multiLevelType w:val="hybridMultilevel"/>
    <w:tmpl w:val="9FD2D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DF"/>
    <w:rsid w:val="001233C1"/>
    <w:rsid w:val="001A14B1"/>
    <w:rsid w:val="00212BF9"/>
    <w:rsid w:val="00481EF2"/>
    <w:rsid w:val="00535D86"/>
    <w:rsid w:val="005B5E9E"/>
    <w:rsid w:val="00603A26"/>
    <w:rsid w:val="009A4FB2"/>
    <w:rsid w:val="00AE78FF"/>
    <w:rsid w:val="00B17324"/>
    <w:rsid w:val="00B736DF"/>
    <w:rsid w:val="00D36D89"/>
    <w:rsid w:val="00E41F95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457B"/>
  <w15:chartTrackingRefBased/>
  <w15:docId w15:val="{69C2042C-1158-43B3-A7D3-09C10CB5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6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2024-11-22T13:07:00Z</dcterms:created>
  <dcterms:modified xsi:type="dcterms:W3CDTF">2024-11-26T07:46:00Z</dcterms:modified>
</cp:coreProperties>
</file>