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1DB90" w14:textId="77777777" w:rsidR="00A11D24" w:rsidRPr="00A11D24" w:rsidRDefault="00A11D24" w:rsidP="00A11D24">
      <w:pPr>
        <w:rPr>
          <w:b/>
          <w:sz w:val="32"/>
          <w:szCs w:val="32"/>
        </w:rPr>
      </w:pPr>
    </w:p>
    <w:p w14:paraId="1CA109AB" w14:textId="4D21AE88" w:rsidR="00A11D24" w:rsidRPr="00A11D24" w:rsidRDefault="00A11D24" w:rsidP="00A11D24">
      <w:pPr>
        <w:rPr>
          <w:b/>
          <w:sz w:val="32"/>
          <w:szCs w:val="32"/>
          <w:lang w:val="sr-Cyrl-RS"/>
        </w:rPr>
      </w:pPr>
      <w:r w:rsidRPr="00A11D24">
        <w:rPr>
          <w:b/>
          <w:sz w:val="32"/>
          <w:szCs w:val="32"/>
        </w:rPr>
        <w:t xml:space="preserve">ОБРАЗЛОЖЕЊЕ ЖИРИЈА </w:t>
      </w:r>
      <w:r w:rsidRPr="00A11D24">
        <w:rPr>
          <w:b/>
          <w:sz w:val="32"/>
          <w:szCs w:val="32"/>
          <w:lang w:val="sr-Cyrl-RS"/>
        </w:rPr>
        <w:t>ЗА ДОДЕЛУ НАГРАДЕ „ДУШАН РАДОВИЋ“</w:t>
      </w:r>
    </w:p>
    <w:p w14:paraId="68FC9D3D" w14:textId="77777777" w:rsidR="00A11D24" w:rsidRPr="00A11D24" w:rsidRDefault="00A11D24" w:rsidP="00A11D24">
      <w:pPr>
        <w:rPr>
          <w:sz w:val="28"/>
          <w:szCs w:val="28"/>
        </w:rPr>
      </w:pPr>
    </w:p>
    <w:p w14:paraId="6C9E0324" w14:textId="77777777" w:rsidR="000A7150" w:rsidRDefault="000A7150" w:rsidP="00831AA0">
      <w:pPr>
        <w:jc w:val="both"/>
        <w:rPr>
          <w:sz w:val="28"/>
          <w:szCs w:val="28"/>
        </w:rPr>
      </w:pPr>
    </w:p>
    <w:p w14:paraId="3E292F3C" w14:textId="551047C4" w:rsidR="00A11D24" w:rsidRPr="00A11D24" w:rsidRDefault="00A11D24" w:rsidP="00831AA0">
      <w:pPr>
        <w:jc w:val="both"/>
        <w:rPr>
          <w:sz w:val="28"/>
          <w:szCs w:val="28"/>
        </w:rPr>
      </w:pPr>
      <w:bookmarkStart w:id="0" w:name="_GoBack"/>
      <w:bookmarkEnd w:id="0"/>
      <w:r w:rsidRPr="00A11D24">
        <w:rPr>
          <w:sz w:val="28"/>
          <w:szCs w:val="28"/>
        </w:rPr>
        <w:t>На четврти конкурс за доделу награде "Душан Радовић" стигла је  чак 101 књига. У односу на прошлу годину</w:t>
      </w:r>
      <w:r w:rsidR="00831AA0">
        <w:rPr>
          <w:sz w:val="28"/>
          <w:szCs w:val="28"/>
          <w:lang w:val="sr-Cyrl-RS"/>
        </w:rPr>
        <w:t>,</w:t>
      </w:r>
      <w:r w:rsidRPr="00A11D24">
        <w:rPr>
          <w:sz w:val="28"/>
          <w:szCs w:val="28"/>
        </w:rPr>
        <w:t xml:space="preserve"> то је готово двоструко више. </w:t>
      </w:r>
    </w:p>
    <w:p w14:paraId="4D05F739" w14:textId="2976AE9D" w:rsidR="00A11D24" w:rsidRPr="00A11D24" w:rsidRDefault="00A11D24" w:rsidP="00831AA0">
      <w:pPr>
        <w:jc w:val="both"/>
        <w:rPr>
          <w:sz w:val="28"/>
          <w:szCs w:val="28"/>
        </w:rPr>
      </w:pPr>
      <w:r w:rsidRPr="00A11D24">
        <w:rPr>
          <w:sz w:val="28"/>
          <w:szCs w:val="28"/>
        </w:rPr>
        <w:t>У једној песми се ка</w:t>
      </w:r>
      <w:r w:rsidR="00831AA0">
        <w:rPr>
          <w:sz w:val="28"/>
          <w:szCs w:val="28"/>
          <w:lang w:val="sr-Cyrl-RS"/>
        </w:rPr>
        <w:t>ж</w:t>
      </w:r>
      <w:r w:rsidRPr="00A11D24">
        <w:rPr>
          <w:sz w:val="28"/>
          <w:szCs w:val="28"/>
        </w:rPr>
        <w:t>е – „нека расте и треба да расте“.</w:t>
      </w:r>
    </w:p>
    <w:p w14:paraId="78EA2B28" w14:textId="77777777" w:rsidR="00A11D24" w:rsidRPr="00A11D24" w:rsidRDefault="00A11D24" w:rsidP="00831AA0">
      <w:pPr>
        <w:jc w:val="both"/>
        <w:rPr>
          <w:sz w:val="28"/>
          <w:szCs w:val="28"/>
        </w:rPr>
      </w:pPr>
      <w:r w:rsidRPr="00A11D24">
        <w:rPr>
          <w:sz w:val="28"/>
          <w:szCs w:val="28"/>
        </w:rPr>
        <w:t>Лако и лепо за читање, тешко за одлучивање.</w:t>
      </w:r>
    </w:p>
    <w:p w14:paraId="4A869B7C" w14:textId="77777777" w:rsidR="00A11D24" w:rsidRPr="00A11D24" w:rsidRDefault="00A11D24" w:rsidP="00831AA0">
      <w:pPr>
        <w:jc w:val="both"/>
        <w:rPr>
          <w:sz w:val="28"/>
          <w:szCs w:val="28"/>
        </w:rPr>
      </w:pPr>
    </w:p>
    <w:p w14:paraId="2907CAED" w14:textId="77777777" w:rsidR="00A11D24" w:rsidRPr="00A11D24" w:rsidRDefault="00A11D24" w:rsidP="00831AA0">
      <w:pPr>
        <w:jc w:val="both"/>
        <w:rPr>
          <w:sz w:val="28"/>
          <w:szCs w:val="28"/>
        </w:rPr>
      </w:pPr>
      <w:r w:rsidRPr="00A11D24">
        <w:rPr>
          <w:sz w:val="28"/>
          <w:szCs w:val="28"/>
        </w:rPr>
        <w:t>Жири у саставу Милош Радовић, председник, проф. др Зорана Опачић и проф. др Зорица Хаџић (чланице) једногласно је одлучио да награду за 2024. годину додели Дамиру Јоцићу за роман ДЕЧАK И ДРУГА ПРИЧА у издању СЛУЖБЕНОГ ГЛАСНИKА из Београда.</w:t>
      </w:r>
    </w:p>
    <w:p w14:paraId="2B00A8A3" w14:textId="77777777" w:rsidR="00A11D24" w:rsidRPr="00A11D24" w:rsidRDefault="00A11D24" w:rsidP="00831AA0">
      <w:pPr>
        <w:jc w:val="both"/>
        <w:rPr>
          <w:sz w:val="28"/>
          <w:szCs w:val="28"/>
        </w:rPr>
      </w:pPr>
    </w:p>
    <w:p w14:paraId="53523414" w14:textId="77777777" w:rsidR="00A11D24" w:rsidRPr="00A11D24" w:rsidRDefault="00A11D24" w:rsidP="00831AA0">
      <w:pPr>
        <w:jc w:val="both"/>
        <w:rPr>
          <w:sz w:val="28"/>
          <w:szCs w:val="28"/>
        </w:rPr>
      </w:pPr>
      <w:r w:rsidRPr="00A11D24">
        <w:rPr>
          <w:sz w:val="28"/>
          <w:szCs w:val="28"/>
        </w:rPr>
        <w:t xml:space="preserve">Дивна књига која је наш овогодишњи лауреат не одговара у потпуности пропозицијама овог конкурса, она није ни сасвим за децу ни сасвим за младе, мало је и за одрасле. Али како свака добра књига припада укупном читајућем свету, а у том читајућем свету су и некадашња деца и садашњи млади, ето нама ДЕЧАKА И ДРУГЕ ПРИЧЕ назад у пропозицијама. </w:t>
      </w:r>
    </w:p>
    <w:p w14:paraId="13A4CC51" w14:textId="77777777" w:rsidR="00A11D24" w:rsidRPr="00A11D24" w:rsidRDefault="00A11D24" w:rsidP="00831AA0">
      <w:pPr>
        <w:jc w:val="both"/>
        <w:rPr>
          <w:sz w:val="28"/>
          <w:szCs w:val="28"/>
        </w:rPr>
      </w:pPr>
    </w:p>
    <w:p w14:paraId="343F0C3A" w14:textId="582DD061" w:rsidR="00A11D24" w:rsidRPr="00A11D24" w:rsidRDefault="00A11D24" w:rsidP="00831AA0">
      <w:pPr>
        <w:jc w:val="both"/>
        <w:rPr>
          <w:sz w:val="28"/>
          <w:szCs w:val="28"/>
        </w:rPr>
      </w:pPr>
      <w:r w:rsidRPr="00A11D24">
        <w:rPr>
          <w:sz w:val="28"/>
          <w:szCs w:val="28"/>
        </w:rPr>
        <w:t>Има међу писцима великих мајстора за описе детињства, оних који се детињства најбоље и најлепше сећају, и који се у детињство најбоље разумеју. Међу њима је и Дамир Јоцић, један од најдаровитијих. Kада би се то могло, свако би баш Јоцића изабрао да опише и његово дети</w:t>
      </w:r>
      <w:r w:rsidR="00831AA0">
        <w:rPr>
          <w:sz w:val="28"/>
          <w:szCs w:val="28"/>
        </w:rPr>
        <w:t xml:space="preserve">њство, толико он то ради лепо, </w:t>
      </w:r>
      <w:r w:rsidRPr="00A11D24">
        <w:rPr>
          <w:sz w:val="28"/>
          <w:szCs w:val="28"/>
        </w:rPr>
        <w:t xml:space="preserve">с пуно пажње и нежности. </w:t>
      </w:r>
    </w:p>
    <w:p w14:paraId="71C4EDE0" w14:textId="77777777" w:rsidR="00A11D24" w:rsidRPr="00A11D24" w:rsidRDefault="00A11D24" w:rsidP="00831AA0">
      <w:pPr>
        <w:jc w:val="both"/>
        <w:rPr>
          <w:sz w:val="28"/>
          <w:szCs w:val="28"/>
        </w:rPr>
      </w:pPr>
      <w:r w:rsidRPr="00A11D24">
        <w:rPr>
          <w:sz w:val="28"/>
          <w:szCs w:val="28"/>
        </w:rPr>
        <w:t xml:space="preserve">Читали смо овај роман, као да немамо о чему да одлучујемо, само смо уживали. </w:t>
      </w:r>
    </w:p>
    <w:p w14:paraId="2AE69E4A" w14:textId="77777777" w:rsidR="00A11D24" w:rsidRPr="00A11D24" w:rsidRDefault="00A11D24" w:rsidP="00831AA0">
      <w:pPr>
        <w:jc w:val="both"/>
        <w:rPr>
          <w:sz w:val="28"/>
          <w:szCs w:val="28"/>
        </w:rPr>
      </w:pPr>
      <w:r w:rsidRPr="00A11D24">
        <w:rPr>
          <w:sz w:val="28"/>
          <w:szCs w:val="28"/>
        </w:rPr>
        <w:t>ДЕЧАK И ДРУГА ПРИЧА је књига која ће се дуго памтити, онаква је какво је и свако детињство.</w:t>
      </w:r>
    </w:p>
    <w:p w14:paraId="6C5356B8" w14:textId="77777777" w:rsidR="00A11D24" w:rsidRPr="00A11D24" w:rsidRDefault="00A11D24" w:rsidP="00831AA0">
      <w:pPr>
        <w:jc w:val="both"/>
        <w:rPr>
          <w:sz w:val="28"/>
          <w:szCs w:val="28"/>
        </w:rPr>
      </w:pPr>
    </w:p>
    <w:p w14:paraId="5432C8E1" w14:textId="77777777" w:rsidR="00A11D24" w:rsidRPr="00A11D24" w:rsidRDefault="00A11D24" w:rsidP="00831AA0">
      <w:pPr>
        <w:jc w:val="both"/>
        <w:rPr>
          <w:sz w:val="28"/>
          <w:szCs w:val="28"/>
        </w:rPr>
      </w:pPr>
      <w:r w:rsidRPr="00A11D24">
        <w:rPr>
          <w:sz w:val="28"/>
          <w:szCs w:val="28"/>
        </w:rPr>
        <w:t>Жири би, у овом образложењу, желео да помене још једну сјајну књгу која је до самог краја била раме уз раме уз Јоцићево дело. То је роман СПАЈАЛИЦА, ШЕСТ СЈЕМЕНА И ПЕРО Јелене Kалајџије.</w:t>
      </w:r>
    </w:p>
    <w:p w14:paraId="3B513947" w14:textId="77777777" w:rsidR="00A11D24" w:rsidRPr="00A11D24" w:rsidRDefault="00A11D24" w:rsidP="00831AA0">
      <w:pPr>
        <w:jc w:val="both"/>
        <w:rPr>
          <w:sz w:val="28"/>
          <w:szCs w:val="28"/>
        </w:rPr>
      </w:pPr>
      <w:r w:rsidRPr="00A11D24">
        <w:rPr>
          <w:sz w:val="28"/>
          <w:szCs w:val="28"/>
        </w:rPr>
        <w:t xml:space="preserve">Мало је недостајало да она буде наш овогодишњи лауреат. </w:t>
      </w:r>
    </w:p>
    <w:p w14:paraId="360F34F5" w14:textId="77777777" w:rsidR="00A11D24" w:rsidRPr="00A11D24" w:rsidRDefault="00A11D24" w:rsidP="00831AA0">
      <w:pPr>
        <w:jc w:val="both"/>
        <w:rPr>
          <w:sz w:val="28"/>
          <w:szCs w:val="28"/>
        </w:rPr>
      </w:pPr>
    </w:p>
    <w:p w14:paraId="0D7F9F1D" w14:textId="006F5E85" w:rsidR="003A3CA4" w:rsidRPr="00A11D24" w:rsidRDefault="00A11D24" w:rsidP="00831AA0">
      <w:pPr>
        <w:jc w:val="both"/>
        <w:rPr>
          <w:sz w:val="28"/>
          <w:szCs w:val="28"/>
        </w:rPr>
      </w:pPr>
      <w:r w:rsidRPr="00A11D24">
        <w:rPr>
          <w:sz w:val="28"/>
          <w:szCs w:val="28"/>
        </w:rPr>
        <w:t>Жири честита Дамиру Јоцићу на лепој и нежној књизи коју нам је подарио као и на заслуженој награди.</w:t>
      </w:r>
    </w:p>
    <w:sectPr w:rsidR="003A3CA4" w:rsidRPr="00A11D24" w:rsidSect="00831AA0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35"/>
    <w:rsid w:val="00024A9E"/>
    <w:rsid w:val="000A7150"/>
    <w:rsid w:val="000E5B15"/>
    <w:rsid w:val="00113BFF"/>
    <w:rsid w:val="001A7E62"/>
    <w:rsid w:val="002C4D02"/>
    <w:rsid w:val="003335E9"/>
    <w:rsid w:val="00363035"/>
    <w:rsid w:val="003A3CA4"/>
    <w:rsid w:val="003F7889"/>
    <w:rsid w:val="00401E1E"/>
    <w:rsid w:val="004115B7"/>
    <w:rsid w:val="004D5794"/>
    <w:rsid w:val="005B5EE0"/>
    <w:rsid w:val="00831AA0"/>
    <w:rsid w:val="00902132"/>
    <w:rsid w:val="00903DC0"/>
    <w:rsid w:val="00904527"/>
    <w:rsid w:val="009B61DA"/>
    <w:rsid w:val="00A11D24"/>
    <w:rsid w:val="00AD7025"/>
    <w:rsid w:val="00B44B36"/>
    <w:rsid w:val="00B562F1"/>
    <w:rsid w:val="00BA3EB4"/>
    <w:rsid w:val="00C13549"/>
    <w:rsid w:val="00D23461"/>
    <w:rsid w:val="00E066AE"/>
    <w:rsid w:val="00E4012A"/>
    <w:rsid w:val="00E55B2F"/>
    <w:rsid w:val="00E745A7"/>
    <w:rsid w:val="00EE7CD7"/>
    <w:rsid w:val="00F174ED"/>
    <w:rsid w:val="00FB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053DB"/>
  <w15:chartTrackingRefBased/>
  <w15:docId w15:val="{65C79331-EFEC-4300-AFA9-1CA0B28F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caps/>
        <w:sz w:val="28"/>
        <w:szCs w:val="24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035"/>
    <w:pPr>
      <w:spacing w:after="0" w:line="240" w:lineRule="auto"/>
    </w:pPr>
    <w:rPr>
      <w:rFonts w:cs="Calibri"/>
      <w:caps w:val="0"/>
      <w:sz w:val="22"/>
      <w:szCs w:val="22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083A"/>
    <w:pPr>
      <w:spacing w:after="0" w:line="240" w:lineRule="auto"/>
    </w:pPr>
    <w:rPr>
      <w:rFonts w:cstheme="minorBidi"/>
      <w:caps w:val="0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1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150"/>
    <w:rPr>
      <w:rFonts w:ascii="Segoe UI" w:hAnsi="Segoe UI" w:cs="Segoe UI"/>
      <w:caps w:val="0"/>
      <w:sz w:val="18"/>
      <w:szCs w:val="18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Radović</dc:creator>
  <cp:keywords/>
  <dc:description/>
  <cp:lastModifiedBy>Korisnik</cp:lastModifiedBy>
  <cp:revision>4</cp:revision>
  <cp:lastPrinted>2025-02-10T09:34:00Z</cp:lastPrinted>
  <dcterms:created xsi:type="dcterms:W3CDTF">2025-02-10T09:06:00Z</dcterms:created>
  <dcterms:modified xsi:type="dcterms:W3CDTF">2025-02-10T09:35:00Z</dcterms:modified>
</cp:coreProperties>
</file>